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Lehenengo… gero…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Aldaketa bat aurreikusteko: orain zer dagokion eta ondoren zer datorren.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300"/>
              <w:gridCol w:w="820"/>
              <w:gridCol w:w="4300"/>
            </w:tblGrid>
            <w:tr>
              <w:tc>
                <w:tcPr>
                  <w:tcW w:type="dxa" w:w="4300"/>
                  <w:tcBorders>
                    <w:top w:val="single" w:color="A03509" w:sz="8"/>
                    <w:left w:val="single" w:color="A03509" w:sz="8"/>
                    <w:bottom w:val="single" w:color="A03509" w:sz="8"/>
                    <w:right w:val="single" w:color="A03509" w:sz="8"/>
                  </w:tcBorders>
                  <w:shd w:fill="F6EFE2" w:color="auto" w:val="clear"/>
                  <w:tcMar>
                    <w:top w:type="dxa" w:w="200"/>
                    <w:left w:type="dxa" w:w="200"/>
                    <w:bottom w:type="dxa" w:w="200"/>
                    <w:right w:type="dxa" w:w="2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30"/>
                      <w:szCs w:val="30"/>
                    </w:rPr>
                    <w:t xml:space="preserve">Lehenengo</w:t>
                  </w:r>
                </w:p>
                <w:p/>
                <w:p/>
                <w:p/>
                <w:p/>
                <w:p/>
                <w:p/>
                <w:p/>
                <w:p/>
                <w:p/>
              </w:tc>
              <w:tc>
                <w:tcPr>
                  <w:tcW w:type="dxa" w:w="820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56"/>
                      <w:szCs w:val="56"/>
                    </w:rPr>
                    <w:t xml:space="preserve">→</w:t>
                  </w:r>
                </w:p>
              </w:tc>
              <w:tc>
                <w:tcPr>
                  <w:tcW w:type="dxa" w:w="4300"/>
                  <w:tcBorders>
                    <w:top w:val="single" w:color="A03509" w:sz="8"/>
                    <w:left w:val="single" w:color="A03509" w:sz="8"/>
                    <w:bottom w:val="single" w:color="A03509" w:sz="8"/>
                    <w:right w:val="single" w:color="A03509" w:sz="8"/>
                  </w:tcBorders>
                  <w:shd w:fill="F6EFE2" w:color="auto" w:val="clear"/>
                  <w:tcMar>
                    <w:top w:type="dxa" w:w="200"/>
                    <w:left w:type="dxa" w:w="200"/>
                    <w:bottom w:type="dxa" w:w="200"/>
                    <w:right w:type="dxa" w:w="2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30"/>
                      <w:szCs w:val="30"/>
                    </w:rPr>
                    <w:t xml:space="preserve">Gero</w:t>
                  </w:r>
                </w:p>
                <w:p/>
                <w:p/>
                <w:p/>
                <w:p/>
                <w:p/>
                <w:p/>
                <w:p/>
                <w:p/>
                <w:p/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1E7D6" w:color="auto" w:val="clear"/>
                  <w:tcMar>
                    <w:top w:type="dxa" w:w="180"/>
                    <w:left w:type="dxa" w:w="240"/>
                    <w:bottom w:type="dxa" w:w="180"/>
                    <w:right w:type="dxa" w:w="240"/>
                  </w:tcMar>
                </w:tcPr>
                <w:p>
                  <w:pPr>
                    <w:spacing w:after="9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🖨  Nola inprimatu eta erabili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Inprimatu orri hau (1. orria) eta jarri ikusten den lekuan: mahaia, hozkailua, pupitrea.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Inprimatu 2. orria koloretan eta moztu txartelak lerro etenetatik.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Ahal baduzu, plastifikatu eta itsatsi belkro zati bat atzealdean.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Aldaketa baten aurretik, jarri txartel bat «Lehenengo» atalean eta beste bat «Gero» atalean.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Lehenengoa amaitzen duenean, kendu txartel hori: aurrera doala ikusten da.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«¿Qué hago si…?» (TEA: aurreikuspena) eta «Cómo le hablo» («Aurreikusi aldaketak» araua)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Piktogramak: ARASAAC (egilea Sergio Palao, Aragoiko Gobernua, CC BY-NC-SA). 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2"/>
                <w:szCs w:val="32"/>
              </w:rPr>
              <w:t xml:space="preserve">✂ Mozteko · txartelak</w:t>
            </w:r>
          </w:p>
          <w:tbl>
            <w:tblPr>
              <w:tblW w:type="dxa" w:w="9420"/>
              <w:tblBorders>
                <w:top w:val="dashed" w:color="C4A882" w:sz="4"/>
                <w:left w:val="dashed" w:color="C4A882" w:sz="4"/>
                <w:bottom w:val="dashed" w:color="C4A882" w:sz="4"/>
                <w:right w:val="dashed" w:color="C4A882" w:sz="4"/>
                <w:insideH w:val="dashed" w:color="C4A882" w:sz="4"/>
                <w:insideV w:val="dashed" w:color="C4A882" w:sz="4"/>
              </w:tblBorders>
            </w:tblPr>
            <w:tblGrid>
              <w:gridCol w:w="2355"/>
              <w:gridCol w:w="2355"/>
              <w:gridCol w:w="2355"/>
              <w:gridCol w:w="2355"/>
            </w:tblGrid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1" name="picto 2001" descr="Jolast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1" name="picto 2001" descr="Jolastu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Jolastu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2" name="picto 2002" descr="Irakurr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2" name="picto 2002" descr="Irakurri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Irakurri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3" name="picto 2003" descr="Marrazt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3" name="picto 2003" descr="Marraztu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Marraztu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4" name="picto 2004" descr="Entzu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4" name="picto 2004" descr="Entzun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Entzun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5" name="picto 2005" descr="Lan eg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5" name="picto 2005" descr="Lan egin"/>
                                <pic:cNvPicPr/>
                              </pic:nvPicPr>
                              <pic:blipFill>
                                <a:blip r:embed="rIdImg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Lan egin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6" name="picto 2006" descr="Itxaro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6" name="picto 2006" descr="Itxaron"/>
                                <pic:cNvPicPr/>
                              </pic:nvPicPr>
                              <pic:blipFill>
                                <a:blip r:embed="rIdImg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Itxaron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7" name="picto 2007" descr="Etxe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7" name="picto 2007" descr="Etxea"/>
                                <pic:cNvPicPr/>
                              </pic:nvPicPr>
                              <pic:blipFill>
                                <a:blip r:embed="rIdImg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Etxea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8" name="picto 2008" descr="Esko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8" name="picto 2008" descr="Eskola"/>
                                <pic:cNvPicPr/>
                              </pic:nvPicPr>
                              <pic:blipFill>
                                <a:blip r:embed="rIdImg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Eskola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9" name="picto 2009" descr="Parke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9" name="picto 2009" descr="Parkea"/>
                                <pic:cNvPicPr/>
                              </pic:nvPicPr>
                              <pic:blipFill>
                                <a:blip r:embed="rIdImg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Parkea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0" name="picto 2010" descr="Mediku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0" name="picto 2010" descr="Medikua"/>
                                <pic:cNvPicPr/>
                              </pic:nvPicPr>
                              <pic:blipFill>
                                <a:blip r:embed="rIdImg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Medikua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1" name="picto 2011" descr="Dend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1" name="picto 2011" descr="Denda"/>
                                <pic:cNvPicPr/>
                              </pic:nvPicPr>
                              <pic:blipFill>
                                <a:blip r:embed="rIdImg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Denda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/>
              </w:tc>
            </w:tr>
          </w:tbl>
          <w:p/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Relationship Id="rIdImg1" Type="http://schemas.openxmlformats.org/officeDocument/2006/relationships/image" Target="media/picto1.png"/><Relationship Id="rIdImg2" Type="http://schemas.openxmlformats.org/officeDocument/2006/relationships/image" Target="media/picto2.png"/><Relationship Id="rIdImg3" Type="http://schemas.openxmlformats.org/officeDocument/2006/relationships/image" Target="media/picto3.png"/><Relationship Id="rIdImg4" Type="http://schemas.openxmlformats.org/officeDocument/2006/relationships/image" Target="media/picto4.png"/><Relationship Id="rIdImg5" Type="http://schemas.openxmlformats.org/officeDocument/2006/relationships/image" Target="media/picto5.png"/><Relationship Id="rIdImg6" Type="http://schemas.openxmlformats.org/officeDocument/2006/relationships/image" Target="media/picto6.png"/><Relationship Id="rIdImg7" Type="http://schemas.openxmlformats.org/officeDocument/2006/relationships/image" Target="media/picto7.png"/><Relationship Id="rIdImg8" Type="http://schemas.openxmlformats.org/officeDocument/2006/relationships/image" Target="media/picto8.png"/><Relationship Id="rIdImg9" Type="http://schemas.openxmlformats.org/officeDocument/2006/relationships/image" Target="media/picto9.png"/><Relationship Id="rIdImg10" Type="http://schemas.openxmlformats.org/officeDocument/2006/relationships/image" Target="media/picto10.png"/><Relationship Id="rIdImg11" Type="http://schemas.openxmlformats.org/officeDocument/2006/relationships/image" Target="media/picto11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